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F9A" w:rsidRPr="00C80F9A" w:rsidRDefault="00C80F9A" w:rsidP="00A35F9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C80F9A">
        <w:rPr>
          <w:rFonts w:eastAsia="Times New Roman" w:cstheme="minorHAnsi"/>
          <w:b/>
          <w:bCs/>
          <w:sz w:val="36"/>
          <w:szCs w:val="24"/>
        </w:rPr>
        <w:t>Employee Training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bookmarkEnd w:id="0"/>
          <w:p w:rsidR="00A35F93" w:rsidRDefault="00A35F93" w:rsidP="00A35F93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A35F93" w:rsidRPr="008D757E" w:rsidRDefault="00A35F93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ABC Manufacturing Pvt. Ltd.</w:t>
            </w:r>
          </w:p>
        </w:tc>
        <w:tc>
          <w:tcPr>
            <w:tcW w:w="2547" w:type="dxa"/>
            <w:vAlign w:val="center"/>
          </w:tcPr>
          <w:p w:rsidR="00A35F93" w:rsidRPr="008D59C6" w:rsidRDefault="00A35F93" w:rsidP="00A35F93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A35F93" w:rsidRPr="008D757E" w:rsidRDefault="00A35F93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A35F93" w:rsidRPr="00C80F9A" w:rsidRDefault="00A35F93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HR/TRF/2025-04</w:t>
            </w:r>
          </w:p>
        </w:tc>
        <w:tc>
          <w:tcPr>
            <w:tcW w:w="2547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A35F93" w:rsidRPr="00C80F9A" w:rsidRDefault="00A35F93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C80F9A" w:rsidRPr="00C80F9A" w:rsidRDefault="00C80F9A" w:rsidP="00C80F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80F9A" w:rsidRDefault="00C80F9A" w:rsidP="00C80F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F9A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93"/>
        <w:gridCol w:w="2779"/>
        <w:gridCol w:w="2465"/>
        <w:gridCol w:w="2339"/>
      </w:tblGrid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Ahmed Raza</w:t>
            </w:r>
          </w:p>
        </w:tc>
      </w:tr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EMP-0425</w:t>
            </w:r>
          </w:p>
        </w:tc>
        <w:tc>
          <w:tcPr>
            <w:tcW w:w="2547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Production Supervisor</w:t>
            </w:r>
          </w:p>
        </w:tc>
      </w:tr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Operations</w:t>
            </w:r>
          </w:p>
        </w:tc>
        <w:tc>
          <w:tcPr>
            <w:tcW w:w="2547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Contact No.</w:t>
            </w:r>
          </w:p>
        </w:tc>
        <w:tc>
          <w:tcPr>
            <w:tcW w:w="241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+92 300 4567890</w:t>
            </w:r>
          </w:p>
        </w:tc>
      </w:tr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543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ahmed.raza@abcmfg.com</w:t>
            </w:r>
          </w:p>
        </w:tc>
        <w:tc>
          <w:tcPr>
            <w:tcW w:w="2547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80F9A" w:rsidRPr="00C80F9A" w:rsidRDefault="00C80F9A" w:rsidP="00C80F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80F9A" w:rsidRDefault="00C80F9A" w:rsidP="00C80F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F9A">
        <w:rPr>
          <w:rFonts w:eastAsia="Times New Roman" w:cstheme="minorHAnsi"/>
          <w:b/>
          <w:bCs/>
          <w:sz w:val="24"/>
          <w:szCs w:val="24"/>
        </w:rPr>
        <w:t>Section 2: Training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5F93" w:rsidRPr="008D757E" w:rsidTr="006D0443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Training Title</w:t>
            </w:r>
          </w:p>
        </w:tc>
        <w:tc>
          <w:tcPr>
            <w:tcW w:w="7508" w:type="dxa"/>
            <w:gridSpan w:val="3"/>
            <w:vAlign w:val="center"/>
          </w:tcPr>
          <w:p w:rsidR="00A35F93" w:rsidRPr="008D757E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Lean Manufacturing Techniques</w:t>
            </w:r>
          </w:p>
        </w:tc>
      </w:tr>
      <w:tr w:rsidR="00A35F93" w:rsidRPr="008D757E" w:rsidTr="00E3028E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Type of Training</w:t>
            </w:r>
          </w:p>
        </w:tc>
        <w:tc>
          <w:tcPr>
            <w:tcW w:w="7508" w:type="dxa"/>
            <w:gridSpan w:val="3"/>
            <w:vAlign w:val="center"/>
          </w:tcPr>
          <w:p w:rsidR="00A35F93" w:rsidRPr="008D757E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Internal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> </w:t>
            </w:r>
            <w:r w:rsidRPr="00C80F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External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> </w:t>
            </w:r>
            <w:r w:rsidRPr="00C80F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Online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> </w:t>
            </w:r>
            <w:r w:rsidRPr="00C80F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Workshop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> </w:t>
            </w:r>
            <w:r w:rsidRPr="00C80F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Seminar</w:t>
            </w:r>
          </w:p>
        </w:tc>
      </w:tr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Training Provider/Institution</w:t>
            </w:r>
          </w:p>
        </w:tc>
        <w:tc>
          <w:tcPr>
            <w:tcW w:w="2543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Industrial Skills Institute</w:t>
            </w:r>
          </w:p>
        </w:tc>
        <w:tc>
          <w:tcPr>
            <w:tcW w:w="2547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Location/Venue</w:t>
            </w:r>
          </w:p>
        </w:tc>
        <w:tc>
          <w:tcPr>
            <w:tcW w:w="241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Karachi Training Center</w:t>
            </w:r>
          </w:p>
        </w:tc>
      </w:tr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Proposed Date(s)</w:t>
            </w:r>
          </w:p>
        </w:tc>
        <w:tc>
          <w:tcPr>
            <w:tcW w:w="2543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25–27 October 2025</w:t>
            </w:r>
          </w:p>
        </w:tc>
        <w:tc>
          <w:tcPr>
            <w:tcW w:w="2547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Duration</w:t>
            </w:r>
          </w:p>
        </w:tc>
        <w:tc>
          <w:tcPr>
            <w:tcW w:w="241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3 Days</w:t>
            </w:r>
          </w:p>
        </w:tc>
      </w:tr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Estimated Cost (PKR)</w:t>
            </w:r>
          </w:p>
        </w:tc>
        <w:tc>
          <w:tcPr>
            <w:tcW w:w="2543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25,000</w:t>
            </w:r>
          </w:p>
        </w:tc>
        <w:tc>
          <w:tcPr>
            <w:tcW w:w="2547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80F9A" w:rsidRPr="00C80F9A" w:rsidRDefault="00C80F9A" w:rsidP="00C80F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80F9A" w:rsidRPr="00C80F9A" w:rsidRDefault="00C80F9A" w:rsidP="00C80F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F9A">
        <w:rPr>
          <w:rFonts w:eastAsia="Times New Roman" w:cstheme="minorHAnsi"/>
          <w:b/>
          <w:bCs/>
          <w:sz w:val="24"/>
          <w:szCs w:val="24"/>
        </w:rPr>
        <w:t>Section 3: Purpose and Justification</w:t>
      </w:r>
    </w:p>
    <w:p w:rsidR="00C80F9A" w:rsidRPr="00C80F9A" w:rsidRDefault="00C80F9A" w:rsidP="00C80F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b/>
          <w:bCs/>
          <w:sz w:val="24"/>
          <w:szCs w:val="24"/>
        </w:rPr>
        <w:t>Describe the purpose of the training and how it aligns with your role or organizational goals:</w:t>
      </w:r>
    </w:p>
    <w:p w:rsidR="00C80F9A" w:rsidRPr="00C80F9A" w:rsidRDefault="00C80F9A" w:rsidP="00C80F9A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t>To enhance understanding of lean production methods, reduce material waste, and improve overall factory efficiency.</w:t>
      </w:r>
    </w:p>
    <w:p w:rsidR="00C80F9A" w:rsidRPr="00C80F9A" w:rsidRDefault="00C80F9A" w:rsidP="00C80F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80F9A" w:rsidRPr="00C80F9A" w:rsidRDefault="00C80F9A" w:rsidP="00C80F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F9A">
        <w:rPr>
          <w:rFonts w:eastAsia="Times New Roman" w:cstheme="minorHAnsi"/>
          <w:b/>
          <w:bCs/>
          <w:sz w:val="24"/>
          <w:szCs w:val="24"/>
        </w:rPr>
        <w:t>Section 4: Expected Outcomes</w:t>
      </w:r>
    </w:p>
    <w:p w:rsidR="00C80F9A" w:rsidRPr="00C80F9A" w:rsidRDefault="00C80F9A" w:rsidP="00C80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t>Improved process efficiency and reduced operational costs.</w:t>
      </w:r>
    </w:p>
    <w:p w:rsidR="00C80F9A" w:rsidRPr="00C80F9A" w:rsidRDefault="00C80F9A" w:rsidP="00C80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t>Better team coordination on production lines.</w:t>
      </w:r>
    </w:p>
    <w:p w:rsidR="00C80F9A" w:rsidRPr="00C80F9A" w:rsidRDefault="00C80F9A" w:rsidP="00C80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t>Enhanced problem-solving and decision-making skills.</w:t>
      </w:r>
    </w:p>
    <w:p w:rsidR="00C80F9A" w:rsidRPr="00C80F9A" w:rsidRDefault="00C80F9A" w:rsidP="00C80F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80F9A" w:rsidRDefault="00C80F9A" w:rsidP="00C80F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F9A">
        <w:rPr>
          <w:rFonts w:eastAsia="Times New Roman" w:cstheme="minorHAnsi"/>
          <w:b/>
          <w:bCs/>
          <w:sz w:val="24"/>
          <w:szCs w:val="24"/>
        </w:rPr>
        <w:lastRenderedPageBreak/>
        <w:t>Section 5: Departmental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A35F93" w:rsidRPr="008D757E" w:rsidTr="00EA6025">
        <w:trPr>
          <w:trHeight w:val="536"/>
        </w:trPr>
        <w:tc>
          <w:tcPr>
            <w:tcW w:w="1995" w:type="dxa"/>
            <w:vAlign w:val="center"/>
          </w:tcPr>
          <w:p w:rsidR="00A35F93" w:rsidRPr="00C80F9A" w:rsidRDefault="00A35F93" w:rsidP="00A35F9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1995" w:type="dxa"/>
            <w:vAlign w:val="center"/>
          </w:tcPr>
          <w:p w:rsidR="00A35F93" w:rsidRPr="00C80F9A" w:rsidRDefault="00A35F93" w:rsidP="00A35F9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1995" w:type="dxa"/>
            <w:vAlign w:val="center"/>
          </w:tcPr>
          <w:p w:rsidR="00A35F93" w:rsidRPr="00C80F9A" w:rsidRDefault="00A35F93" w:rsidP="00A35F9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995" w:type="dxa"/>
            <w:vAlign w:val="center"/>
          </w:tcPr>
          <w:p w:rsidR="00A35F93" w:rsidRPr="00C80F9A" w:rsidRDefault="00A35F93" w:rsidP="00A35F9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996" w:type="dxa"/>
            <w:vAlign w:val="center"/>
          </w:tcPr>
          <w:p w:rsidR="00A35F93" w:rsidRPr="00C80F9A" w:rsidRDefault="00A35F93" w:rsidP="00A35F9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A35F93" w:rsidRPr="008D757E" w:rsidTr="00EA6025">
        <w:trPr>
          <w:trHeight w:val="536"/>
        </w:trPr>
        <w:tc>
          <w:tcPr>
            <w:tcW w:w="1995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Mr. Bilal Sheikh</w:t>
            </w:r>
          </w:p>
        </w:tc>
        <w:tc>
          <w:tcPr>
            <w:tcW w:w="1995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Operations Manager</w:t>
            </w:r>
          </w:p>
        </w:tc>
        <w:tc>
          <w:tcPr>
            <w:tcW w:w="1995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Recommended for approval</w:t>
            </w:r>
          </w:p>
        </w:tc>
      </w:tr>
    </w:tbl>
    <w:p w:rsidR="00C80F9A" w:rsidRPr="00C80F9A" w:rsidRDefault="00C80F9A" w:rsidP="00C80F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80F9A" w:rsidRDefault="00C80F9A" w:rsidP="00C80F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F9A">
        <w:rPr>
          <w:rFonts w:eastAsia="Times New Roman" w:cstheme="minorHAnsi"/>
          <w:b/>
          <w:bCs/>
          <w:sz w:val="24"/>
          <w:szCs w:val="24"/>
        </w:rPr>
        <w:t>Section 6: HR / Training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Request Received On</w:t>
            </w:r>
          </w:p>
        </w:tc>
        <w:tc>
          <w:tcPr>
            <w:tcW w:w="2543" w:type="dxa"/>
            <w:vAlign w:val="center"/>
          </w:tcPr>
          <w:p w:rsidR="00A35F93" w:rsidRPr="008D757E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Reviewed By</w:t>
            </w:r>
          </w:p>
        </w:tc>
        <w:tc>
          <w:tcPr>
            <w:tcW w:w="2418" w:type="dxa"/>
            <w:vAlign w:val="center"/>
          </w:tcPr>
          <w:p w:rsidR="00A35F93" w:rsidRPr="008D757E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Approved Training Cost</w:t>
            </w:r>
          </w:p>
        </w:tc>
        <w:tc>
          <w:tcPr>
            <w:tcW w:w="2543" w:type="dxa"/>
            <w:vAlign w:val="center"/>
          </w:tcPr>
          <w:p w:rsidR="00A35F93" w:rsidRPr="008D757E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Approval Status</w:t>
            </w:r>
          </w:p>
        </w:tc>
        <w:tc>
          <w:tcPr>
            <w:tcW w:w="2418" w:type="dxa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Approved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> </w:t>
            </w:r>
            <w:r w:rsidRPr="00C80F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Not Approved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> </w:t>
            </w:r>
            <w:r w:rsidRPr="00C80F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Deferred</w:t>
            </w:r>
          </w:p>
        </w:tc>
      </w:tr>
      <w:tr w:rsidR="00A35F93" w:rsidRPr="008D757E" w:rsidTr="00AD1964">
        <w:trPr>
          <w:trHeight w:val="536"/>
        </w:trPr>
        <w:tc>
          <w:tcPr>
            <w:tcW w:w="2468" w:type="dxa"/>
            <w:vMerge w:val="restart"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  <w:tc>
          <w:tcPr>
            <w:tcW w:w="7508" w:type="dxa"/>
            <w:gridSpan w:val="3"/>
            <w:vAlign w:val="center"/>
          </w:tcPr>
          <w:p w:rsidR="00A35F93" w:rsidRPr="00C80F9A" w:rsidRDefault="00A35F93" w:rsidP="00A35F93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A35F93" w:rsidRPr="008D757E" w:rsidTr="00D11CC4">
        <w:trPr>
          <w:trHeight w:val="536"/>
        </w:trPr>
        <w:tc>
          <w:tcPr>
            <w:tcW w:w="2468" w:type="dxa"/>
            <w:vMerge/>
            <w:vAlign w:val="center"/>
          </w:tcPr>
          <w:p w:rsidR="00A35F93" w:rsidRPr="00C80F9A" w:rsidRDefault="00A35F93" w:rsidP="00A35F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A35F93" w:rsidRPr="00C80F9A" w:rsidRDefault="00A35F93" w:rsidP="00A35F93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C80F9A" w:rsidRPr="00C80F9A" w:rsidRDefault="00C80F9A" w:rsidP="00C80F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80F9A" w:rsidRDefault="00C80F9A" w:rsidP="00C80F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F9A">
        <w:rPr>
          <w:rFonts w:eastAsia="Times New Roman" w:cstheme="minorHAnsi"/>
          <w:b/>
          <w:bCs/>
          <w:sz w:val="24"/>
          <w:szCs w:val="24"/>
        </w:rPr>
        <w:t>Section 7: Final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5F9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A35F93" w:rsidRPr="00C80F9A" w:rsidRDefault="00A35F93" w:rsidP="00A35F9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Authorized by</w:t>
            </w:r>
          </w:p>
        </w:tc>
        <w:tc>
          <w:tcPr>
            <w:tcW w:w="2543" w:type="dxa"/>
            <w:vAlign w:val="center"/>
          </w:tcPr>
          <w:p w:rsidR="00A35F93" w:rsidRPr="00C80F9A" w:rsidRDefault="00A35F93" w:rsidP="00A35F9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A35F93" w:rsidRPr="00C80F9A" w:rsidRDefault="00A35F93" w:rsidP="00A35F9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A35F93" w:rsidRPr="00C80F9A" w:rsidRDefault="00A35F93" w:rsidP="00A35F9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</w:tbl>
    <w:p w:rsidR="00C80F9A" w:rsidRPr="00C80F9A" w:rsidRDefault="00C80F9A" w:rsidP="00C80F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F9A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E16CD" w:rsidRPr="00C80F9A" w:rsidRDefault="00BE16CD">
      <w:pPr>
        <w:rPr>
          <w:rFonts w:cstheme="minorHAnsi"/>
          <w:sz w:val="24"/>
          <w:szCs w:val="24"/>
        </w:rPr>
      </w:pPr>
    </w:p>
    <w:sectPr w:rsidR="00BE16CD" w:rsidRPr="00C80F9A" w:rsidSect="00A35F93">
      <w:pgSz w:w="12240" w:h="15840"/>
      <w:pgMar w:top="81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4D00"/>
    <w:multiLevelType w:val="multilevel"/>
    <w:tmpl w:val="847C2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F9A"/>
    <w:rsid w:val="00413A57"/>
    <w:rsid w:val="00A35F93"/>
    <w:rsid w:val="00BE16CD"/>
    <w:rsid w:val="00C8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014FF"/>
  <w15:chartTrackingRefBased/>
  <w15:docId w15:val="{B3A53976-6CB1-49C8-975B-1D3A95FB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80F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80F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80F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80F9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80F9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80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C80F9A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80F9A"/>
    <w:rPr>
      <w:i/>
      <w:iCs/>
    </w:rPr>
  </w:style>
  <w:style w:type="table" w:styleId="TableGrid">
    <w:name w:val="Table Grid"/>
    <w:basedOn w:val="TableNormal"/>
    <w:uiPriority w:val="39"/>
    <w:rsid w:val="00A35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722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2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3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3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2025-10-20T15:54:00Z</dcterms:created>
  <dcterms:modified xsi:type="dcterms:W3CDTF">2025-10-20T15:59:00Z</dcterms:modified>
</cp:coreProperties>
</file>